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Отчет </w:t>
      </w:r>
    </w:p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выполнении муниципального задания на оказание муниципальных услуг (выполнение работ) </w:t>
      </w:r>
    </w:p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муниципальным учреждением</w:t>
      </w:r>
    </w:p>
    <w:p w:rsidR="001835D0" w:rsidRPr="00C42DEB" w:rsidRDefault="001835D0" w:rsidP="001835D0">
      <w:pPr>
        <w:pStyle w:val="ConsPlusNonformat"/>
        <w:widowControl/>
        <w:jc w:val="center"/>
        <w:rPr>
          <w:rFonts w:ascii="Arial" w:hAnsi="Arial" w:cs="Arial"/>
          <w:u w:val="single"/>
        </w:rPr>
      </w:pPr>
      <w:r w:rsidRPr="00C42DEB">
        <w:rPr>
          <w:rFonts w:ascii="Arial" w:hAnsi="Arial" w:cs="Arial"/>
          <w:u w:val="single"/>
        </w:rPr>
        <w:t>МБОУ ДОД «ДЮЦ «Горизонт»</w:t>
      </w:r>
    </w:p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учреждения)</w:t>
      </w:r>
    </w:p>
    <w:p w:rsidR="001835D0" w:rsidRPr="00C42DEB" w:rsidRDefault="001835D0" w:rsidP="001835D0">
      <w:pPr>
        <w:pStyle w:val="ConsPlusNonformat"/>
        <w:widowControl/>
        <w:jc w:val="center"/>
        <w:rPr>
          <w:rFonts w:ascii="Arial" w:hAnsi="Arial" w:cs="Arial"/>
          <w:u w:val="single"/>
        </w:rPr>
      </w:pPr>
      <w:r w:rsidRPr="00C42DEB">
        <w:rPr>
          <w:rFonts w:ascii="Arial" w:hAnsi="Arial" w:cs="Arial"/>
          <w:u w:val="single"/>
        </w:rPr>
        <w:t xml:space="preserve">за  </w:t>
      </w:r>
      <w:r w:rsidRPr="00C42DEB">
        <w:rPr>
          <w:rFonts w:ascii="Arial" w:hAnsi="Arial" w:cs="Arial"/>
          <w:u w:val="single"/>
          <w:lang w:val="en-US"/>
        </w:rPr>
        <w:t>I</w:t>
      </w:r>
      <w:r w:rsidRPr="00B11895">
        <w:rPr>
          <w:rFonts w:ascii="Arial" w:hAnsi="Arial" w:cs="Arial"/>
          <w:u w:val="single"/>
        </w:rPr>
        <w:t xml:space="preserve"> </w:t>
      </w:r>
      <w:proofErr w:type="spellStart"/>
      <w:r w:rsidR="009C7E35" w:rsidRPr="00C42DEB">
        <w:rPr>
          <w:rFonts w:ascii="Arial" w:hAnsi="Arial" w:cs="Arial"/>
          <w:u w:val="single"/>
          <w:lang w:val="en-US"/>
        </w:rPr>
        <w:t>I</w:t>
      </w:r>
      <w:proofErr w:type="spellEnd"/>
      <w:r w:rsidR="009C7E35" w:rsidRPr="00B11895">
        <w:rPr>
          <w:rFonts w:ascii="Arial" w:hAnsi="Arial" w:cs="Arial"/>
          <w:u w:val="single"/>
        </w:rPr>
        <w:t xml:space="preserve"> </w:t>
      </w:r>
      <w:r w:rsidRPr="00C42DEB">
        <w:rPr>
          <w:rFonts w:ascii="Arial" w:hAnsi="Arial" w:cs="Arial"/>
          <w:u w:val="single"/>
        </w:rPr>
        <w:t>квартал   2014 г.</w:t>
      </w: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Дата и номер Соглашения, заключенного</w:t>
      </w:r>
    </w:p>
    <w:p w:rsidR="001835D0" w:rsidRPr="00C42DEB" w:rsidRDefault="001835D0" w:rsidP="001835D0">
      <w:pPr>
        <w:pStyle w:val="ConsPlusNonformat"/>
        <w:widowControl/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между учредителем и муниципальным учреждением  </w:t>
      </w:r>
      <w:r w:rsidRPr="00C42DEB">
        <w:rPr>
          <w:rFonts w:ascii="Arial" w:hAnsi="Arial" w:cs="Arial"/>
          <w:u w:val="single"/>
        </w:rPr>
        <w:t>«10»  февраля 2014 г. № 92</w:t>
      </w:r>
    </w:p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</w:rPr>
      </w:pPr>
    </w:p>
    <w:p w:rsidR="001835D0" w:rsidRDefault="001835D0" w:rsidP="001835D0">
      <w:pPr>
        <w:pStyle w:val="ConsPlusNonformat"/>
        <w:widowControl/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Сведения о выполнении муниципального задания на оказание муниципальных услуг (выполнение работ)</w:t>
      </w:r>
    </w:p>
    <w:p w:rsidR="001835D0" w:rsidRDefault="001835D0" w:rsidP="001835D0">
      <w:pPr>
        <w:pStyle w:val="ConsPlusNonformat"/>
        <w:widowControl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 Сведения о фактических объемах выполнения муниципального задания: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35D0" w:rsidRDefault="001835D0" w:rsidP="001835D0">
      <w:pPr>
        <w:pStyle w:val="ConsPlusNormal"/>
        <w:widowControl/>
        <w:ind w:firstLine="540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8"/>
        <w:gridCol w:w="2327"/>
        <w:gridCol w:w="2776"/>
        <w:gridCol w:w="2410"/>
        <w:gridCol w:w="2609"/>
        <w:gridCol w:w="2636"/>
      </w:tblGrid>
      <w:tr w:rsidR="001835D0" w:rsidTr="003A4926">
        <w:trPr>
          <w:cantSplit/>
        </w:trPr>
        <w:tc>
          <w:tcPr>
            <w:tcW w:w="540" w:type="dxa"/>
            <w:vMerge w:val="restart"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8" w:type="dxa"/>
            <w:vMerge w:val="restart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Наименование муниципальной</w:t>
            </w:r>
            <w:r>
              <w:br/>
              <w:t xml:space="preserve">услуги (работы)      </w:t>
            </w:r>
          </w:p>
        </w:tc>
        <w:tc>
          <w:tcPr>
            <w:tcW w:w="5103" w:type="dxa"/>
            <w:gridSpan w:val="2"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  <w:r>
              <w:t>Планируемые объемы муниципального задания на оказание муниципальных услуг (выполнение работ) на очередной финансовый год</w:t>
            </w:r>
          </w:p>
        </w:tc>
        <w:tc>
          <w:tcPr>
            <w:tcW w:w="5019" w:type="dxa"/>
            <w:gridSpan w:val="2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Фактический объем муниципального задания на оказание муниципальных услуг (выполнение работ) за отчетный  финансовый год</w:t>
            </w:r>
          </w:p>
        </w:tc>
        <w:tc>
          <w:tcPr>
            <w:tcW w:w="2636" w:type="dxa"/>
            <w:vMerge w:val="restart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Источник (и) информации о фактических объемах оказания муниципальной услуги (выполнения работ)</w:t>
            </w:r>
          </w:p>
        </w:tc>
      </w:tr>
      <w:tr w:rsidR="001835D0" w:rsidTr="003A4926">
        <w:trPr>
          <w:cantSplit/>
          <w:trHeight w:val="622"/>
        </w:trPr>
        <w:tc>
          <w:tcPr>
            <w:tcW w:w="540" w:type="dxa"/>
            <w:vMerge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78" w:type="dxa"/>
            <w:vMerge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327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В натуральном выражении, ед.</w:t>
            </w:r>
          </w:p>
        </w:tc>
        <w:tc>
          <w:tcPr>
            <w:tcW w:w="2776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В стоимостном выражении, тыс. руб.</w:t>
            </w:r>
          </w:p>
        </w:tc>
        <w:tc>
          <w:tcPr>
            <w:tcW w:w="241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В натуральном выражении, ед.</w:t>
            </w:r>
          </w:p>
        </w:tc>
        <w:tc>
          <w:tcPr>
            <w:tcW w:w="2609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В стоимостном выражении, тыс. руб.</w:t>
            </w:r>
          </w:p>
        </w:tc>
        <w:tc>
          <w:tcPr>
            <w:tcW w:w="2636" w:type="dxa"/>
            <w:vMerge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</w:tr>
      <w:tr w:rsidR="001835D0" w:rsidTr="003A4926">
        <w:trPr>
          <w:trHeight w:val="182"/>
        </w:trPr>
        <w:tc>
          <w:tcPr>
            <w:tcW w:w="54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1978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327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776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609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636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</w:tr>
      <w:tr w:rsidR="001835D0" w:rsidTr="003A4926">
        <w:tc>
          <w:tcPr>
            <w:tcW w:w="54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7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Реализация дополнительных общеобразовательных программ дополнительного образования.</w:t>
            </w:r>
          </w:p>
        </w:tc>
        <w:tc>
          <w:tcPr>
            <w:tcW w:w="2327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900</w:t>
            </w:r>
          </w:p>
        </w:tc>
        <w:tc>
          <w:tcPr>
            <w:tcW w:w="2776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15.933</w:t>
            </w:r>
          </w:p>
        </w:tc>
        <w:tc>
          <w:tcPr>
            <w:tcW w:w="2410" w:type="dxa"/>
          </w:tcPr>
          <w:p w:rsidR="001835D0" w:rsidRDefault="009258F4" w:rsidP="003A4926">
            <w:pPr>
              <w:pStyle w:val="ConsPlusNormal"/>
              <w:widowControl/>
              <w:ind w:firstLine="0"/>
              <w:jc w:val="center"/>
            </w:pPr>
            <w:r>
              <w:t>976</w:t>
            </w:r>
          </w:p>
        </w:tc>
        <w:tc>
          <w:tcPr>
            <w:tcW w:w="260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636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Учебный план ДЮЦ. Приказ ДЮЦ «Об утверждении порядка организации и осуществления образовательной деятельности по дополнительным программам»</w:t>
            </w:r>
          </w:p>
        </w:tc>
      </w:tr>
    </w:tbl>
    <w:p w:rsidR="001835D0" w:rsidRDefault="001835D0" w:rsidP="001835D0">
      <w:pPr>
        <w:pStyle w:val="ConsPlusNormal"/>
        <w:widowControl/>
        <w:outlineLvl w:val="3"/>
        <w:rPr>
          <w:b/>
          <w:bCs/>
        </w:rPr>
      </w:pPr>
    </w:p>
    <w:p w:rsidR="001835D0" w:rsidRDefault="001835D0" w:rsidP="001835D0">
      <w:pPr>
        <w:pStyle w:val="ConsPlusNormal"/>
        <w:widowControl/>
        <w:ind w:firstLine="708"/>
        <w:outlineLvl w:val="3"/>
        <w:rPr>
          <w:b/>
          <w:bCs/>
        </w:rPr>
      </w:pPr>
      <w:r>
        <w:rPr>
          <w:b/>
          <w:bCs/>
        </w:rPr>
        <w:t>1.2. Потребители муниципальной услуги:</w:t>
      </w:r>
    </w:p>
    <w:p w:rsidR="001835D0" w:rsidRDefault="001835D0" w:rsidP="001835D0">
      <w:pPr>
        <w:pStyle w:val="ConsPlusNormal"/>
        <w:widowControl/>
        <w:ind w:firstLine="360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3474"/>
        <w:gridCol w:w="2414"/>
        <w:gridCol w:w="2415"/>
        <w:gridCol w:w="2415"/>
      </w:tblGrid>
      <w:tr w:rsidR="001835D0" w:rsidTr="003A4926">
        <w:tc>
          <w:tcPr>
            <w:tcW w:w="648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</w:rPr>
            </w:pPr>
            <w:r>
              <w:t>Наименование муниципальной</w:t>
            </w:r>
            <w:r>
              <w:br/>
              <w:t>услуги (работы)</w:t>
            </w:r>
          </w:p>
        </w:tc>
        <w:tc>
          <w:tcPr>
            <w:tcW w:w="3474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Наименование категории потребителей</w:t>
            </w:r>
          </w:p>
        </w:tc>
        <w:tc>
          <w:tcPr>
            <w:tcW w:w="2414" w:type="dxa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proofErr w:type="gramStart"/>
            <w:r>
              <w:t>Источник финансирования</w:t>
            </w:r>
            <w:r>
              <w:br/>
              <w:t xml:space="preserve">(средства бюджета      </w:t>
            </w:r>
            <w:r>
              <w:br/>
              <w:t xml:space="preserve">городского округа Протвино, средства потребителей  </w:t>
            </w:r>
            <w:r>
              <w:br/>
              <w:t xml:space="preserve">муниципальной услуги </w:t>
            </w:r>
            <w:r>
              <w:br/>
              <w:t xml:space="preserve">(работы) &lt;*&gt;           </w:t>
            </w:r>
            <w:proofErr w:type="gramEnd"/>
          </w:p>
        </w:tc>
        <w:tc>
          <w:tcPr>
            <w:tcW w:w="2415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Плановое количество потребителей, чел</w:t>
            </w:r>
          </w:p>
        </w:tc>
        <w:tc>
          <w:tcPr>
            <w:tcW w:w="2415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Фактическое количество потребителей, воспользовавшихся услугой, чел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</w:t>
            </w:r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</w:t>
            </w:r>
          </w:p>
        </w:tc>
        <w:tc>
          <w:tcPr>
            <w:tcW w:w="347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</w:t>
            </w:r>
          </w:p>
        </w:tc>
        <w:tc>
          <w:tcPr>
            <w:tcW w:w="241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</w:t>
            </w:r>
          </w:p>
        </w:tc>
        <w:tc>
          <w:tcPr>
            <w:tcW w:w="2415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5</w:t>
            </w:r>
          </w:p>
        </w:tc>
        <w:tc>
          <w:tcPr>
            <w:tcW w:w="2415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6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Реализация дополнительных общеобразовательных программ дополнительного образования.</w:t>
            </w:r>
          </w:p>
        </w:tc>
        <w:tc>
          <w:tcPr>
            <w:tcW w:w="347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 xml:space="preserve">Граждане от 5 до 18 лет </w:t>
            </w:r>
          </w:p>
        </w:tc>
        <w:tc>
          <w:tcPr>
            <w:tcW w:w="241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Администрация</w:t>
            </w:r>
          </w:p>
        </w:tc>
        <w:tc>
          <w:tcPr>
            <w:tcW w:w="2415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900</w:t>
            </w:r>
          </w:p>
        </w:tc>
        <w:tc>
          <w:tcPr>
            <w:tcW w:w="2415" w:type="dxa"/>
          </w:tcPr>
          <w:p w:rsidR="001835D0" w:rsidRDefault="009258F4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976</w:t>
            </w:r>
          </w:p>
        </w:tc>
      </w:tr>
    </w:tbl>
    <w:p w:rsidR="001835D0" w:rsidRDefault="001835D0" w:rsidP="001835D0">
      <w:pPr>
        <w:pStyle w:val="ConsPlusNormal"/>
        <w:widowControl/>
        <w:ind w:firstLine="360"/>
        <w:outlineLvl w:val="3"/>
        <w:rPr>
          <w:b/>
          <w:bCs/>
        </w:rPr>
      </w:pPr>
      <w:r>
        <w:t>&lt;*&gt; Заполняется, если законодательством Российской Федерации предусмотрено оказание муниципальной услуги на платной основе</w:t>
      </w:r>
    </w:p>
    <w:p w:rsidR="001835D0" w:rsidRDefault="001835D0" w:rsidP="001835D0">
      <w:pPr>
        <w:pStyle w:val="ConsPlusNormal"/>
        <w:widowControl/>
        <w:ind w:left="-180" w:firstLine="888"/>
        <w:outlineLvl w:val="3"/>
        <w:rPr>
          <w:b/>
          <w:bCs/>
        </w:rPr>
      </w:pPr>
    </w:p>
    <w:p w:rsidR="001835D0" w:rsidRDefault="001835D0" w:rsidP="001835D0">
      <w:pPr>
        <w:pStyle w:val="ConsPlusNormal"/>
        <w:widowControl/>
        <w:ind w:left="-180" w:firstLine="888"/>
        <w:outlineLvl w:val="3"/>
        <w:rPr>
          <w:b/>
          <w:bCs/>
        </w:rPr>
      </w:pPr>
      <w:r>
        <w:rPr>
          <w:b/>
          <w:bCs/>
        </w:rPr>
        <w:t xml:space="preserve">1.3. Факторы, повлиявшие на отклонение фактических объемов оказания муниципальной услуги (выполнение работ)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планируемых</w:t>
      </w:r>
    </w:p>
    <w:p w:rsidR="001835D0" w:rsidRDefault="001835D0" w:rsidP="001835D0">
      <w:pPr>
        <w:pStyle w:val="ConsPlusNormal"/>
        <w:widowControl/>
        <w:numPr>
          <w:ilvl w:val="1"/>
          <w:numId w:val="1"/>
        </w:numPr>
        <w:ind w:hanging="180"/>
        <w:jc w:val="center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1835D0" w:rsidTr="003A4926">
        <w:trPr>
          <w:trHeight w:val="267"/>
        </w:trPr>
        <w:tc>
          <w:tcPr>
            <w:tcW w:w="14786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</w:tr>
    </w:tbl>
    <w:p w:rsidR="001835D0" w:rsidRDefault="001835D0" w:rsidP="001835D0">
      <w:pPr>
        <w:pStyle w:val="ConsPlusNormal"/>
        <w:widowControl/>
        <w:outlineLvl w:val="3"/>
      </w:pPr>
    </w:p>
    <w:p w:rsidR="001835D0" w:rsidRDefault="001835D0" w:rsidP="001835D0">
      <w:pPr>
        <w:pStyle w:val="ConsPlusNormal"/>
        <w:widowControl/>
        <w:outlineLvl w:val="3"/>
      </w:pPr>
    </w:p>
    <w:p w:rsidR="001835D0" w:rsidRDefault="001835D0" w:rsidP="001835D0">
      <w:pPr>
        <w:pStyle w:val="ConsPlusNormal"/>
        <w:widowControl/>
        <w:ind w:firstLine="708"/>
        <w:outlineLvl w:val="3"/>
      </w:pPr>
      <w:r>
        <w:rPr>
          <w:b/>
          <w:bCs/>
        </w:rPr>
        <w:t>1.4  Характеристика перспектив выполнения муниципальным  учреждением муниципального задания в соответствии с планируемыми объемами</w:t>
      </w:r>
      <w:r>
        <w:t>:</w:t>
      </w:r>
    </w:p>
    <w:p w:rsidR="001835D0" w:rsidRDefault="001835D0" w:rsidP="001835D0">
      <w:pPr>
        <w:pStyle w:val="ConsPlusNormal"/>
        <w:widowControl/>
        <w:ind w:left="720" w:firstLine="0"/>
        <w:outlineLvl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1835D0" w:rsidTr="003A4926">
        <w:tc>
          <w:tcPr>
            <w:tcW w:w="14786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</w:tr>
    </w:tbl>
    <w:p w:rsidR="001835D0" w:rsidRDefault="001835D0" w:rsidP="001835D0">
      <w:pPr>
        <w:pStyle w:val="ConsPlusNormal"/>
        <w:widowControl/>
        <w:ind w:firstLine="0"/>
        <w:jc w:val="center"/>
        <w:outlineLvl w:val="3"/>
      </w:pPr>
    </w:p>
    <w:p w:rsidR="001835D0" w:rsidRDefault="001835D0" w:rsidP="001835D0">
      <w:pPr>
        <w:pStyle w:val="ConsPlusNormal"/>
        <w:widowControl/>
        <w:ind w:firstLine="708"/>
        <w:outlineLvl w:val="3"/>
        <w:rPr>
          <w:b/>
          <w:bCs/>
        </w:rPr>
      </w:pPr>
      <w:r>
        <w:rPr>
          <w:b/>
          <w:bCs/>
        </w:rPr>
        <w:t>1.5. Характеристика состояния имущества, используемого муниципальным  учреждением при оказании муниципальной услуги (выполнении работ):</w:t>
      </w:r>
    </w:p>
    <w:p w:rsidR="001835D0" w:rsidRDefault="001835D0" w:rsidP="001835D0">
      <w:pPr>
        <w:pStyle w:val="ConsPlusNormal"/>
        <w:widowControl/>
        <w:ind w:left="720" w:firstLine="0"/>
        <w:jc w:val="center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1835D0" w:rsidTr="003A4926">
        <w:tc>
          <w:tcPr>
            <w:tcW w:w="14786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</w:tr>
    </w:tbl>
    <w:p w:rsidR="001835D0" w:rsidRDefault="001835D0" w:rsidP="001835D0">
      <w:pPr>
        <w:pStyle w:val="ConsPlusNormal"/>
        <w:widowControl/>
        <w:ind w:firstLine="0"/>
        <w:outlineLvl w:val="3"/>
      </w:pPr>
    </w:p>
    <w:p w:rsidR="001835D0" w:rsidRDefault="001835D0" w:rsidP="001835D0">
      <w:pPr>
        <w:pStyle w:val="ConsPlusNormal"/>
        <w:widowControl/>
        <w:ind w:firstLine="0"/>
        <w:outlineLvl w:val="3"/>
        <w:rPr>
          <w:b/>
          <w:bCs/>
        </w:rPr>
      </w:pPr>
      <w:r>
        <w:tab/>
      </w:r>
      <w:r>
        <w:rPr>
          <w:b/>
          <w:bCs/>
        </w:rPr>
        <w:t>1.6. Сведения об использовании имущества, закрепленного за муниципальным учреждением</w:t>
      </w:r>
    </w:p>
    <w:p w:rsidR="001835D0" w:rsidRDefault="001835D0" w:rsidP="001835D0">
      <w:pPr>
        <w:pStyle w:val="ConsPlusNormal"/>
        <w:widowControl/>
        <w:ind w:firstLine="0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99"/>
        <w:gridCol w:w="2319"/>
        <w:gridCol w:w="2320"/>
      </w:tblGrid>
      <w:tr w:rsidR="001835D0" w:rsidTr="003A4926">
        <w:tc>
          <w:tcPr>
            <w:tcW w:w="648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99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Наименование показателя</w:t>
            </w:r>
          </w:p>
        </w:tc>
        <w:tc>
          <w:tcPr>
            <w:tcW w:w="2319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 начало отчетного периода</w:t>
            </w:r>
          </w:p>
        </w:tc>
        <w:tc>
          <w:tcPr>
            <w:tcW w:w="232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 конец отчетного периода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</w:t>
            </w: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1.</w:t>
            </w: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 xml:space="preserve">Общая балансовая стоимость имущества муниципального  учреждения, используемого для выполнения муниципального задания, всего 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37018932.67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37018932.67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в том числе: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 xml:space="preserve">    стоимость недвижимого имущества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35830267.81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35830267.81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 xml:space="preserve">    стоимость особо ценного имущества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40.267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40.267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2.</w:t>
            </w: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Общая площадь объектов недвижимого имущества, используемого для выполнения муниципального задания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1978,8 м</w:t>
            </w:r>
            <w:proofErr w:type="gramStart"/>
            <w:r>
              <w:t>2</w:t>
            </w:r>
            <w:proofErr w:type="gramEnd"/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1978,8 м</w:t>
            </w:r>
            <w:proofErr w:type="gramStart"/>
            <w:r>
              <w:t>2</w:t>
            </w:r>
            <w:proofErr w:type="gramEnd"/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 xml:space="preserve">    в том числе площадь недвижимого имущества переданного в аренду: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288,6</w:t>
            </w:r>
          </w:p>
          <w:p w:rsidR="001835D0" w:rsidRPr="003941EB" w:rsidRDefault="001835D0" w:rsidP="003A4926">
            <w:pPr>
              <w:pStyle w:val="ConsPlusNormal"/>
              <w:widowControl/>
              <w:ind w:firstLine="0"/>
              <w:jc w:val="center"/>
              <w:outlineLvl w:val="3"/>
              <w:rPr>
                <w:lang w:val="en-US"/>
              </w:rPr>
            </w:pPr>
            <w:r>
              <w:t xml:space="preserve">ПРО </w:t>
            </w:r>
            <w:r>
              <w:rPr>
                <w:lang w:val="en-US"/>
              </w:rPr>
              <w:t>TV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288,6</w:t>
            </w:r>
          </w:p>
          <w:p w:rsidR="001835D0" w:rsidRPr="003941EB" w:rsidRDefault="001835D0" w:rsidP="003A4926">
            <w:pPr>
              <w:pStyle w:val="ConsPlusNormal"/>
              <w:widowControl/>
              <w:ind w:firstLine="0"/>
              <w:jc w:val="center"/>
              <w:outlineLvl w:val="3"/>
              <w:rPr>
                <w:lang w:val="en-US"/>
              </w:rPr>
            </w:pPr>
            <w:r>
              <w:t xml:space="preserve">ПРО </w:t>
            </w:r>
            <w:r>
              <w:rPr>
                <w:lang w:val="en-US"/>
              </w:rPr>
              <w:t>TV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3.</w:t>
            </w: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Иные сведения об использовании имущества, закрепленного за муниципальным учреждением (по решению учредителя либо муниципального учреждения)</w:t>
            </w:r>
          </w:p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rPr>
                <w:lang w:val="en-US"/>
              </w:rPr>
              <w:t>584</w:t>
            </w:r>
            <w:r>
              <w:t>,</w:t>
            </w:r>
            <w:r>
              <w:rPr>
                <w:lang w:val="en-US"/>
              </w:rPr>
              <w:t>3</w:t>
            </w:r>
          </w:p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ДШИ</w:t>
            </w:r>
          </w:p>
          <w:p w:rsidR="001835D0" w:rsidRPr="003941EB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«Камертон»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rPr>
                <w:lang w:val="en-US"/>
              </w:rPr>
              <w:t>584</w:t>
            </w:r>
            <w:r>
              <w:t>,</w:t>
            </w:r>
            <w:r>
              <w:rPr>
                <w:lang w:val="en-US"/>
              </w:rPr>
              <w:t>3</w:t>
            </w:r>
          </w:p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ДШИ</w:t>
            </w:r>
          </w:p>
          <w:p w:rsidR="001835D0" w:rsidRPr="003941EB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«Камертон»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</w:tr>
    </w:tbl>
    <w:p w:rsidR="001835D0" w:rsidRDefault="001835D0" w:rsidP="001835D0">
      <w:pPr>
        <w:pStyle w:val="ConsPlusNormal"/>
        <w:widowControl/>
        <w:ind w:firstLine="0"/>
        <w:jc w:val="center"/>
        <w:outlineLvl w:val="3"/>
      </w:pPr>
    </w:p>
    <w:p w:rsidR="001835D0" w:rsidRDefault="001835D0" w:rsidP="001835D0">
      <w:pPr>
        <w:pStyle w:val="ConsPlusNormal"/>
        <w:widowControl/>
        <w:ind w:firstLine="0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>2. Сведения о качестве оказываемых муниципальных услуг (выполняемых  работ)</w:t>
      </w:r>
    </w:p>
    <w:p w:rsidR="001835D0" w:rsidRDefault="001835D0" w:rsidP="001835D0">
      <w:pPr>
        <w:pStyle w:val="ConsPlusNormal"/>
        <w:widowControl/>
        <w:ind w:firstLine="0"/>
        <w:jc w:val="center"/>
        <w:outlineLvl w:val="3"/>
        <w:rPr>
          <w:b/>
          <w:bCs/>
        </w:rPr>
      </w:pPr>
    </w:p>
    <w:p w:rsidR="001835D0" w:rsidRDefault="001835D0" w:rsidP="001835D0">
      <w:pPr>
        <w:pStyle w:val="ConsPlusNormal"/>
        <w:widowControl/>
        <w:ind w:firstLine="708"/>
        <w:outlineLvl w:val="3"/>
        <w:rPr>
          <w:b/>
          <w:bCs/>
        </w:rPr>
      </w:pPr>
      <w:r>
        <w:rPr>
          <w:b/>
          <w:bCs/>
        </w:rPr>
        <w:t>2.1. Показатели оценки качества муниципальной услуги (работы)</w:t>
      </w:r>
    </w:p>
    <w:p w:rsidR="001835D0" w:rsidRDefault="001835D0" w:rsidP="001835D0">
      <w:pPr>
        <w:pStyle w:val="ConsPlusNormal"/>
        <w:widowControl/>
        <w:ind w:firstLine="0"/>
        <w:jc w:val="center"/>
        <w:outlineLvl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2464"/>
        <w:gridCol w:w="2740"/>
        <w:gridCol w:w="3698"/>
        <w:gridCol w:w="3420"/>
      </w:tblGrid>
      <w:tr w:rsidR="001835D0" w:rsidTr="003A4926">
        <w:tc>
          <w:tcPr>
            <w:tcW w:w="2464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Единица измерения</w:t>
            </w:r>
          </w:p>
        </w:tc>
        <w:tc>
          <w:tcPr>
            <w:tcW w:w="274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Значение, утвержденное в муниципальном задании на отчетный финансовый год</w:t>
            </w:r>
          </w:p>
        </w:tc>
        <w:tc>
          <w:tcPr>
            <w:tcW w:w="3698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Фактическое значение за отчетный финансовый год</w:t>
            </w:r>
          </w:p>
        </w:tc>
        <w:tc>
          <w:tcPr>
            <w:tcW w:w="342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Источник (и) информации о фактическом  значении показателя</w:t>
            </w:r>
          </w:p>
        </w:tc>
      </w:tr>
      <w:tr w:rsidR="001835D0" w:rsidTr="003A4926"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</w:t>
            </w:r>
          </w:p>
        </w:tc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</w:t>
            </w:r>
          </w:p>
        </w:tc>
        <w:tc>
          <w:tcPr>
            <w:tcW w:w="274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</w:t>
            </w:r>
          </w:p>
        </w:tc>
        <w:tc>
          <w:tcPr>
            <w:tcW w:w="369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</w:t>
            </w:r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5</w:t>
            </w:r>
          </w:p>
        </w:tc>
      </w:tr>
      <w:tr w:rsidR="001835D0" w:rsidTr="003A4926"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 w:rsidRPr="00411126">
              <w:t>Реализация дополнительных общеобразовательных программ дополнительного образования.</w:t>
            </w:r>
          </w:p>
        </w:tc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Чел.</w:t>
            </w:r>
          </w:p>
        </w:tc>
        <w:tc>
          <w:tcPr>
            <w:tcW w:w="274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900</w:t>
            </w:r>
          </w:p>
        </w:tc>
        <w:tc>
          <w:tcPr>
            <w:tcW w:w="3698" w:type="dxa"/>
          </w:tcPr>
          <w:p w:rsidR="001835D0" w:rsidRDefault="00203965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976</w:t>
            </w:r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Учебный план ДЮЦ. Приказ ДЮЦ «Об утверждении порядка организации и осуществления образовательной деятельности по дополнительным программам»</w:t>
            </w:r>
          </w:p>
        </w:tc>
      </w:tr>
      <w:tr w:rsidR="001835D0" w:rsidTr="003A4926">
        <w:tc>
          <w:tcPr>
            <w:tcW w:w="2464" w:type="dxa"/>
          </w:tcPr>
          <w:p w:rsidR="001835D0" w:rsidRPr="00411126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 w:rsidRPr="00CA7FB8">
              <w:t>Проведение соревнований, конкурсов, выставок, а также организация участия учащихся в выездных аналогичных мероприятиях по направлениям дополнительного образования; обеспечение доступа к информационным образовательным ресурсам по направлениям дополнительного образования;</w:t>
            </w:r>
          </w:p>
        </w:tc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Чел.</w:t>
            </w:r>
          </w:p>
        </w:tc>
        <w:tc>
          <w:tcPr>
            <w:tcW w:w="274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5500</w:t>
            </w:r>
          </w:p>
        </w:tc>
        <w:tc>
          <w:tcPr>
            <w:tcW w:w="3698" w:type="dxa"/>
          </w:tcPr>
          <w:p w:rsidR="001835D0" w:rsidRDefault="00994BDF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2408</w:t>
            </w:r>
            <w:bookmarkStart w:id="0" w:name="_GoBack"/>
            <w:bookmarkEnd w:id="0"/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 w:rsidRPr="00CA7FB8">
              <w:t xml:space="preserve">Ежемесячный отчёт начальнику отдела образования Администрации </w:t>
            </w:r>
            <w:proofErr w:type="spellStart"/>
            <w:r w:rsidRPr="00CA7FB8">
              <w:t>г</w:t>
            </w:r>
            <w:proofErr w:type="gramStart"/>
            <w:r w:rsidRPr="00CA7FB8">
              <w:t>.П</w:t>
            </w:r>
            <w:proofErr w:type="gramEnd"/>
            <w:r w:rsidRPr="00CA7FB8">
              <w:t>ротвино</w:t>
            </w:r>
            <w:proofErr w:type="spellEnd"/>
            <w:r w:rsidRPr="00CA7FB8">
              <w:t>.</w:t>
            </w:r>
          </w:p>
        </w:tc>
      </w:tr>
    </w:tbl>
    <w:p w:rsidR="001835D0" w:rsidRDefault="001835D0" w:rsidP="001835D0">
      <w:pPr>
        <w:pStyle w:val="ConsPlusNormal"/>
        <w:widowControl/>
        <w:ind w:firstLine="0"/>
        <w:jc w:val="center"/>
        <w:outlineLvl w:val="4"/>
        <w:rPr>
          <w:b/>
          <w:bCs/>
        </w:rPr>
      </w:pPr>
    </w:p>
    <w:p w:rsidR="001835D0" w:rsidRDefault="001835D0" w:rsidP="001835D0">
      <w:pPr>
        <w:pStyle w:val="ConsPlusNormal"/>
        <w:widowControl/>
        <w:ind w:firstLine="708"/>
        <w:outlineLvl w:val="4"/>
        <w:rPr>
          <w:b/>
          <w:bCs/>
        </w:rPr>
      </w:pPr>
      <w:r>
        <w:rPr>
          <w:b/>
          <w:bCs/>
        </w:rPr>
        <w:t>2.2. Наличие в отчетном периоде жалоб на качество услуг (работ)</w:t>
      </w:r>
    </w:p>
    <w:p w:rsidR="001835D0" w:rsidRDefault="001835D0" w:rsidP="001835D0">
      <w:pPr>
        <w:pStyle w:val="ConsPlusNormal"/>
        <w:widowControl/>
        <w:ind w:firstLine="0"/>
        <w:jc w:val="center"/>
        <w:outlineLvl w:val="4"/>
        <w:rPr>
          <w:b/>
          <w:bCs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717"/>
        <w:gridCol w:w="5940"/>
      </w:tblGrid>
      <w:tr w:rsidR="001835D0" w:rsidTr="003A49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Наименование муниципальной услуги (работы)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Кем подана жалоба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Содержание жалобы</w:t>
            </w:r>
          </w:p>
        </w:tc>
      </w:tr>
      <w:tr w:rsidR="001835D0" w:rsidTr="003A49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</w:tr>
      <w:tr w:rsidR="001835D0" w:rsidTr="003A49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</w:tr>
    </w:tbl>
    <w:p w:rsidR="001835D0" w:rsidRDefault="001835D0" w:rsidP="001835D0">
      <w:pPr>
        <w:pStyle w:val="ConsPlusNormal"/>
        <w:widowControl/>
        <w:ind w:firstLine="0"/>
        <w:jc w:val="both"/>
      </w:pPr>
    </w:p>
    <w:p w:rsidR="001835D0" w:rsidRDefault="001835D0" w:rsidP="001835D0">
      <w:pPr>
        <w:pStyle w:val="ConsPlusNormal"/>
        <w:widowControl/>
        <w:ind w:firstLine="0"/>
        <w:jc w:val="center"/>
        <w:outlineLvl w:val="4"/>
        <w:rPr>
          <w:b/>
          <w:bCs/>
        </w:rPr>
      </w:pPr>
    </w:p>
    <w:p w:rsidR="001835D0" w:rsidRDefault="001835D0" w:rsidP="001835D0">
      <w:pPr>
        <w:pStyle w:val="ConsPlusNormal"/>
        <w:widowControl/>
        <w:ind w:firstLine="708"/>
        <w:jc w:val="both"/>
        <w:outlineLvl w:val="4"/>
        <w:rPr>
          <w:b/>
          <w:bCs/>
        </w:rPr>
      </w:pPr>
      <w:r>
        <w:rPr>
          <w:b/>
          <w:bCs/>
        </w:rPr>
        <w:t xml:space="preserve">2.3. Наличие в отчетном периоде замечаний к качеству муниципальной услуги (работы)  со стороны структурных подразделений (отраслевых отделов) Администрации г. Протвино, осуществляющих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выполнением муниципального задания</w:t>
      </w:r>
    </w:p>
    <w:p w:rsidR="001835D0" w:rsidRDefault="001835D0" w:rsidP="001835D0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686"/>
        <w:gridCol w:w="5971"/>
      </w:tblGrid>
      <w:tr w:rsidR="001835D0" w:rsidTr="003A49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Наименование муниципальной услуги (работы)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rPr>
                <w:b/>
                <w:bCs/>
              </w:rPr>
              <w:t xml:space="preserve"> </w:t>
            </w:r>
            <w:r>
              <w:t>структурного подразделения (отраслевого отдела) Администрации г.</w:t>
            </w:r>
            <w:r w:rsidR="00B1148D">
              <w:t xml:space="preserve"> </w:t>
            </w:r>
            <w:r>
              <w:t>Протвино и дата проверки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Содержание замечания</w:t>
            </w:r>
          </w:p>
        </w:tc>
      </w:tr>
      <w:tr w:rsidR="001835D0" w:rsidTr="003A49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</w:tr>
      <w:tr w:rsidR="001835D0" w:rsidTr="003A49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</w:tr>
    </w:tbl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Директор МБОУ ДОД «ДЮЦ «Горизонт» ___________________________                      Кудрявцева Н. П.</w:t>
      </w: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(подпись)                                              </w:t>
      </w: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М.П.</w:t>
      </w:r>
    </w:p>
    <w:p w:rsidR="00B40602" w:rsidRDefault="00B40602"/>
    <w:sectPr w:rsidR="00B40602" w:rsidSect="001835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1C4"/>
    <w:multiLevelType w:val="hybridMultilevel"/>
    <w:tmpl w:val="55121FA2"/>
    <w:lvl w:ilvl="0" w:tplc="E3BC1EA2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1" w:tplc="75E2F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122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4AD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303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D48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EC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EE7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547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A391835"/>
    <w:multiLevelType w:val="hybridMultilevel"/>
    <w:tmpl w:val="AF861EAA"/>
    <w:lvl w:ilvl="0" w:tplc="CAEEC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C28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E24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D4A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FEC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45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4CF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821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8E2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D0"/>
    <w:rsid w:val="001835D0"/>
    <w:rsid w:val="00203965"/>
    <w:rsid w:val="009258F4"/>
    <w:rsid w:val="00994BDF"/>
    <w:rsid w:val="009C7E35"/>
    <w:rsid w:val="00B1148D"/>
    <w:rsid w:val="00B40602"/>
    <w:rsid w:val="00C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0"/>
    <w:pPr>
      <w:spacing w:after="0" w:line="240" w:lineRule="auto"/>
      <w:ind w:firstLine="454"/>
      <w:jc w:val="both"/>
    </w:pPr>
    <w:rPr>
      <w:rFonts w:ascii="TimesET" w:eastAsiaTheme="minorEastAsia" w:hAnsi="TimesET" w:cs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0"/>
    <w:pPr>
      <w:spacing w:after="0" w:line="240" w:lineRule="auto"/>
      <w:ind w:firstLine="454"/>
      <w:jc w:val="both"/>
    </w:pPr>
    <w:rPr>
      <w:rFonts w:ascii="TimesET" w:eastAsiaTheme="minorEastAsia" w:hAnsi="TimesET" w:cs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DCD9-7A8A-4833-A57F-E83809D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2014-04-18T10:47:00Z</cp:lastPrinted>
  <dcterms:created xsi:type="dcterms:W3CDTF">2014-04-18T10:43:00Z</dcterms:created>
  <dcterms:modified xsi:type="dcterms:W3CDTF">2014-10-17T07:47:00Z</dcterms:modified>
</cp:coreProperties>
</file>