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3B3852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A84FF2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5872C6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ЗАМЕСТИТЕЛЯ </w:t>
      </w:r>
      <w:r w:rsidR="006E7DF3">
        <w:rPr>
          <w:sz w:val="18"/>
          <w:szCs w:val="18"/>
        </w:rPr>
        <w:t>ДИРЕКТОРА</w:t>
      </w:r>
      <w:r>
        <w:rPr>
          <w:sz w:val="18"/>
          <w:szCs w:val="18"/>
        </w:rPr>
        <w:t xml:space="preserve"> ПО УЧЕБНО-ВОСПИТАТЕЛЬНОЙ РАБОТЕ</w:t>
      </w:r>
    </w:p>
    <w:p w:rsidR="00012B51" w:rsidRPr="00A4392A" w:rsidRDefault="003B3852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A84FF2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</w:t>
      </w:r>
      <w:proofErr w:type="gramEnd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 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N 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</w:t>
      </w:r>
      <w:proofErr w:type="gramEnd"/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Заместитель д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иректор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а по учебно-воспитательной работе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 xml:space="preserve">(УВР)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руководителей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E7DF3" w:rsidRPr="006E7DF3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 Управление М</w:t>
      </w:r>
      <w:r w:rsidR="00A84FF2">
        <w:rPr>
          <w:b w:val="0"/>
          <w:color w:val="000000"/>
          <w:sz w:val="20"/>
          <w:szCs w:val="20"/>
          <w:shd w:val="clear" w:color="auto" w:fill="FFFFFF"/>
        </w:rPr>
        <w:t>А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ОУ ДО «ДЮЦ «Горизонт»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(далее Учреждение)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и осуществляется на основе сочетания принципов единоначалия и коллегиальности.</w:t>
      </w:r>
    </w:p>
    <w:p w:rsidR="006E7DF3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1.3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На должность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директора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по </w:t>
      </w:r>
      <w:r>
        <w:rPr>
          <w:b w:val="0"/>
          <w:color w:val="000000"/>
          <w:sz w:val="20"/>
          <w:szCs w:val="20"/>
          <w:shd w:val="clear" w:color="auto" w:fill="FFFFFF"/>
        </w:rPr>
        <w:t>УВР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принимается лицо, имеющее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в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>ысшее профессиональное образова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ние по направлениям подготовки «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>Государстве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нное и муниципальное управление», «Менеджмент», «Управление персоналом»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</w:t>
      </w:r>
      <w:proofErr w:type="gramEnd"/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 менее 5 лет.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521110" w:rsidRPr="00B3249F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1.4. Назначение на должность заместителя директора по УВР и освобождение от неё производится приказом по Учреждению.</w:t>
      </w:r>
    </w:p>
    <w:p w:rsidR="005431CB" w:rsidRPr="00B3249F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ной нетрудоспособности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его права и обязанности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>могут быть возложены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 на </w:t>
      </w:r>
      <w:r w:rsidR="00521110">
        <w:rPr>
          <w:b w:val="0"/>
          <w:color w:val="000000"/>
          <w:sz w:val="20"/>
          <w:szCs w:val="20"/>
          <w:shd w:val="clear" w:color="auto" w:fill="FFFFFF"/>
        </w:rPr>
        <w:t>другое должностное лицо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о чем объявляется в приказе по Учреждению.</w:t>
      </w:r>
    </w:p>
    <w:p w:rsidR="005431CB" w:rsidRDefault="000E754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В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своей работе </w:t>
      </w:r>
      <w:r w:rsidR="009D0D54">
        <w:rPr>
          <w:b w:val="0"/>
          <w:color w:val="000000"/>
          <w:sz w:val="20"/>
          <w:szCs w:val="20"/>
          <w:shd w:val="clear" w:color="auto" w:fill="FFFFFF"/>
        </w:rPr>
        <w:t xml:space="preserve">заместитель 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 w:rsidR="009D0D54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руководствуется </w:t>
      </w:r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образовательной программой, программой развития,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7C0FC7" w:rsidRPr="00DA02ED" w:rsidRDefault="000E754A" w:rsidP="00351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приоритетные направления развития образовательной системы Российской Федерации; законы и иные нормативные правовые акты, р</w:t>
      </w:r>
      <w:r>
        <w:rPr>
          <w:b w:val="0"/>
          <w:color w:val="000000"/>
          <w:sz w:val="20"/>
          <w:szCs w:val="20"/>
          <w:shd w:val="clear" w:color="auto" w:fill="FFFFFF"/>
        </w:rPr>
        <w:t>егламентирующие образовательную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деятельность; </w:t>
      </w:r>
      <w:hyperlink r:id="rId7" w:history="1">
        <w:r w:rsidRPr="000E754A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технологии; </w:t>
      </w:r>
      <w:proofErr w:type="gramStart"/>
      <w:r w:rsidRPr="000E754A">
        <w:rPr>
          <w:b w:val="0"/>
          <w:color w:val="000000"/>
          <w:sz w:val="20"/>
          <w:szCs w:val="20"/>
          <w:shd w:val="clear" w:color="auto" w:fill="FFFFFF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экономики, социологии; способы организации финансово-хозяйственной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деятельности образовательного У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чреждения; гражданское, административное, трудовое, бюджетное, налоговое законодательство в части, касающейся регулировани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я деятельности образовательных у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t>чреждений и органов управления образованием различных уровней;</w:t>
      </w:r>
      <w:proofErr w:type="gramEnd"/>
      <w:r w:rsidRPr="000E754A">
        <w:rPr>
          <w:b w:val="0"/>
          <w:color w:val="000000"/>
          <w:sz w:val="20"/>
          <w:szCs w:val="20"/>
          <w:shd w:val="clear" w:color="auto" w:fill="FFFFFF"/>
        </w:rPr>
        <w:t xml:space="preserve"> основы менеджмента, управления персоналом; основы </w:t>
      </w:r>
      <w:r w:rsidRPr="000E754A">
        <w:rPr>
          <w:b w:val="0"/>
          <w:color w:val="000000"/>
          <w:sz w:val="20"/>
          <w:szCs w:val="20"/>
          <w:shd w:val="clear" w:color="auto" w:fill="FFFFFF"/>
        </w:rPr>
        <w:lastRenderedPageBreak/>
        <w:t>управления проектами; правила внутреннего трудового распорядка; правила по охран</w:t>
      </w:r>
      <w:r w:rsidR="00351B89">
        <w:rPr>
          <w:b w:val="0"/>
          <w:color w:val="000000"/>
          <w:sz w:val="20"/>
          <w:szCs w:val="20"/>
          <w:shd w:val="clear" w:color="auto" w:fill="FFFFFF"/>
        </w:rPr>
        <w:t>е труда и пожарной безопасности</w:t>
      </w:r>
      <w:r w:rsidR="00386D8A" w:rsidRPr="00386D8A">
        <w:rPr>
          <w:b w:val="0"/>
          <w:color w:val="000000"/>
          <w:sz w:val="20"/>
          <w:szCs w:val="20"/>
          <w:shd w:val="clear" w:color="auto" w:fill="FFFFFF"/>
        </w:rPr>
        <w:t>;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основы работы с персональным компьютером (текстовыми редакторами, электронными таблицами), </w:t>
      </w:r>
      <w:r w:rsidR="007C0FC7">
        <w:rPr>
          <w:b w:val="0"/>
          <w:color w:val="000000"/>
          <w:sz w:val="20"/>
          <w:szCs w:val="20"/>
          <w:shd w:val="clear" w:color="auto" w:fill="FFFFFF"/>
        </w:rPr>
        <w:t>электронной почтой и браузерами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447F1" w:rsidRPr="009569F5" w:rsidRDefault="007C0FC7" w:rsidP="009569F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569F5">
        <w:rPr>
          <w:color w:val="000000"/>
          <w:sz w:val="20"/>
          <w:szCs w:val="20"/>
          <w:shd w:val="clear" w:color="auto" w:fill="FFFFFF"/>
        </w:rPr>
        <w:t>I</w:t>
      </w:r>
      <w:r w:rsidR="007447F1" w:rsidRPr="009569F5">
        <w:rPr>
          <w:color w:val="000000"/>
          <w:sz w:val="20"/>
          <w:szCs w:val="20"/>
          <w:shd w:val="clear" w:color="auto" w:fill="FFFFFF"/>
        </w:rPr>
        <w:t>I. ДОЛЖНОСТНЫЕ ОБЯЗАННОСТИ</w:t>
      </w:r>
    </w:p>
    <w:p w:rsidR="009569F5" w:rsidRPr="00D12D73" w:rsidRDefault="0068511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Заместитель д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иректор</w:t>
      </w:r>
      <w:r>
        <w:rPr>
          <w:b w:val="0"/>
          <w:color w:val="000000"/>
          <w:sz w:val="20"/>
          <w:szCs w:val="20"/>
          <w:shd w:val="clear" w:color="auto" w:fill="FFFFFF"/>
        </w:rPr>
        <w:t>а по УВР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 xml:space="preserve"> о</w:t>
      </w:r>
      <w:r w:rsidR="009569F5" w:rsidRPr="00D12D73">
        <w:rPr>
          <w:b w:val="0"/>
          <w:color w:val="000000"/>
          <w:sz w:val="20"/>
          <w:szCs w:val="20"/>
          <w:shd w:val="clear" w:color="auto" w:fill="FFFFFF"/>
        </w:rPr>
        <w:t xml:space="preserve">существляет руководство Учреждением в соответствии с законами и иными нормативными правовыми актами; обеспечивает системную образовательную (учебно-воспитательную) и административно-хозяйственную работу Учреждения. </w:t>
      </w:r>
      <w:r w:rsidR="00BD7457" w:rsidRPr="00D12D73">
        <w:rPr>
          <w:b w:val="0"/>
          <w:color w:val="000000"/>
          <w:sz w:val="20"/>
          <w:szCs w:val="20"/>
          <w:shd w:val="clear" w:color="auto" w:fill="FFFFFF"/>
        </w:rPr>
        <w:t>Принимает меры по обеспечению безопасности и условий труда, соответствующих требованиям охраны труда.</w:t>
      </w:r>
      <w:r w:rsidR="0036275A" w:rsidRPr="00D12D73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9569F5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Определяет стратегию, цели и задачи развития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чреждения, принимает решения о программном планировании его работы, участии в р</w:t>
      </w:r>
      <w:r w:rsidR="006A7DB5">
        <w:rPr>
          <w:b w:val="0"/>
          <w:color w:val="000000"/>
          <w:sz w:val="20"/>
          <w:szCs w:val="20"/>
          <w:shd w:val="clear" w:color="auto" w:fill="FFFFFF"/>
        </w:rPr>
        <w:t>азличных программах и проектах, о</w:t>
      </w:r>
      <w:r w:rsidR="006A7DB5" w:rsidRPr="006A7DB5">
        <w:rPr>
          <w:b w:val="0"/>
          <w:color w:val="000000"/>
          <w:sz w:val="20"/>
          <w:szCs w:val="20"/>
          <w:shd w:val="clear" w:color="auto" w:fill="FFFFFF"/>
        </w:rPr>
        <w:t>рганизует текущее и перспективное планирование деятельности</w:t>
      </w:r>
      <w:r w:rsidR="006A7DB5">
        <w:rPr>
          <w:b w:val="0"/>
          <w:color w:val="000000"/>
          <w:sz w:val="20"/>
          <w:szCs w:val="20"/>
          <w:shd w:val="clear" w:color="auto" w:fill="FFFFFF"/>
        </w:rPr>
        <w:t xml:space="preserve"> Учреждения.</w:t>
      </w:r>
    </w:p>
    <w:p w:rsidR="00BD0A65" w:rsidRDefault="00BD0A6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</w:t>
      </w:r>
      <w:r w:rsidR="009569F5" w:rsidRPr="009569F5">
        <w:rPr>
          <w:b w:val="0"/>
          <w:color w:val="000000"/>
          <w:sz w:val="20"/>
          <w:szCs w:val="20"/>
          <w:shd w:val="clear" w:color="auto" w:fill="FFFFFF"/>
        </w:rPr>
        <w:t xml:space="preserve">беспечивает соблюдение требований, предъявляемых к условиям образовательного процесса, результатам деятельности </w:t>
      </w:r>
      <w:r w:rsidR="009569F5">
        <w:rPr>
          <w:b w:val="0"/>
          <w:color w:val="000000"/>
          <w:sz w:val="20"/>
          <w:szCs w:val="20"/>
          <w:shd w:val="clear" w:color="auto" w:fill="FFFFFF"/>
        </w:rPr>
        <w:t xml:space="preserve">и </w:t>
      </w:r>
      <w:r w:rsidR="009569F5" w:rsidRPr="009569F5">
        <w:rPr>
          <w:b w:val="0"/>
          <w:color w:val="000000"/>
          <w:sz w:val="20"/>
          <w:szCs w:val="20"/>
          <w:shd w:val="clear" w:color="auto" w:fill="FFFFFF"/>
        </w:rPr>
        <w:t>качеству образования, непрерывное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повышение качества образования.</w:t>
      </w:r>
      <w:r w:rsidR="000014AE"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Создает условия для внедрения инноваций, обеспечивает формирование и реализацию инициатив работников, направленных на улучшение работы </w:t>
      </w:r>
      <w:r w:rsidR="000014AE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0014AE" w:rsidRPr="009569F5">
        <w:rPr>
          <w:b w:val="0"/>
          <w:color w:val="000000"/>
          <w:sz w:val="20"/>
          <w:szCs w:val="20"/>
          <w:shd w:val="clear" w:color="auto" w:fill="FFFFFF"/>
        </w:rPr>
        <w:t>оддерживает благоприятный морально-психо</w:t>
      </w:r>
      <w:r w:rsidR="000014AE">
        <w:rPr>
          <w:b w:val="0"/>
          <w:color w:val="000000"/>
          <w:sz w:val="20"/>
          <w:szCs w:val="20"/>
          <w:shd w:val="clear" w:color="auto" w:fill="FFFFFF"/>
        </w:rPr>
        <w:t>логический климат в коллективе.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A7DB5">
        <w:rPr>
          <w:b w:val="0"/>
          <w:color w:val="000000"/>
          <w:sz w:val="20"/>
          <w:szCs w:val="20"/>
          <w:shd w:val="clear" w:color="auto" w:fill="FFFFFF"/>
        </w:rPr>
        <w:t>Обеспечивает учё</w:t>
      </w:r>
      <w:r w:rsidR="0036275A" w:rsidRPr="009569F5">
        <w:rPr>
          <w:b w:val="0"/>
          <w:color w:val="000000"/>
          <w:sz w:val="20"/>
          <w:szCs w:val="20"/>
          <w:shd w:val="clear" w:color="auto" w:fill="FFFFFF"/>
        </w:rPr>
        <w:t>т, сохранность и пополнение учебно-материальной базы, соблюдение правил санитарно-гигие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нического</w:t>
      </w:r>
      <w:r w:rsidR="006A7DB5">
        <w:rPr>
          <w:b w:val="0"/>
          <w:color w:val="000000"/>
          <w:sz w:val="20"/>
          <w:szCs w:val="20"/>
          <w:shd w:val="clear" w:color="auto" w:fill="FFFFFF"/>
        </w:rPr>
        <w:t xml:space="preserve"> режима и охраны труда</w:t>
      </w:r>
      <w:r w:rsidR="006A7DB5" w:rsidRPr="006A7DB5">
        <w:rPr>
          <w:b w:val="0"/>
          <w:color w:val="000000"/>
          <w:sz w:val="20"/>
          <w:szCs w:val="20"/>
          <w:shd w:val="clear" w:color="auto" w:fill="FFFFFF"/>
        </w:rPr>
        <w:t>. Обеспечивает использование и совершенствование методов организации образовательного процесса и современных образовательных технологий</w:t>
      </w:r>
      <w:r w:rsidR="006A7DB5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A7DB5" w:rsidRDefault="006A7DB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Осуществляет контроль качества</w:t>
      </w:r>
      <w:r w:rsidRPr="006A7DB5">
        <w:rPr>
          <w:b w:val="0"/>
          <w:color w:val="000000"/>
          <w:sz w:val="20"/>
          <w:szCs w:val="20"/>
          <w:shd w:val="clear" w:color="auto" w:fill="FFFFFF"/>
        </w:rPr>
        <w:t xml:space="preserve"> образовательного (учебно-воспитательного) процесса, объективностью оценки результатов образовательной деятельности обучающихся, работой </w:t>
      </w:r>
      <w:r>
        <w:rPr>
          <w:b w:val="0"/>
          <w:color w:val="000000"/>
          <w:sz w:val="20"/>
          <w:szCs w:val="20"/>
          <w:shd w:val="clear" w:color="auto" w:fill="FFFFFF"/>
        </w:rPr>
        <w:t>объединений</w:t>
      </w:r>
      <w:r w:rsidRPr="006A7DB5">
        <w:rPr>
          <w:b w:val="0"/>
          <w:color w:val="000000"/>
          <w:sz w:val="20"/>
          <w:szCs w:val="20"/>
          <w:shd w:val="clear" w:color="auto" w:fill="FFFFFF"/>
        </w:rPr>
        <w:t xml:space="preserve"> и обеспечением уровня подготовки обучающихся, соответствующего требованиям федеральных государственных требований. Обеспечивает своевременное составление, утверждение, представление отчетной документации.</w:t>
      </w:r>
    </w:p>
    <w:p w:rsidR="006A7DB5" w:rsidRDefault="006A7DB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6A7DB5">
        <w:rPr>
          <w:b w:val="0"/>
          <w:color w:val="000000"/>
          <w:sz w:val="20"/>
          <w:szCs w:val="20"/>
          <w:shd w:val="clear" w:color="auto" w:fill="FFFFFF"/>
        </w:rPr>
        <w:t>Оказывает помощь педагогическим работникам в освоении и разработке инновацион</w:t>
      </w:r>
      <w:r>
        <w:rPr>
          <w:b w:val="0"/>
          <w:color w:val="000000"/>
          <w:sz w:val="20"/>
          <w:szCs w:val="20"/>
          <w:shd w:val="clear" w:color="auto" w:fill="FFFFFF"/>
        </w:rPr>
        <w:t>ных программ и технологий.</w:t>
      </w:r>
    </w:p>
    <w:p w:rsidR="006A7DB5" w:rsidRDefault="006A7DB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6A7DB5">
        <w:rPr>
          <w:b w:val="0"/>
          <w:color w:val="000000"/>
          <w:sz w:val="20"/>
          <w:szCs w:val="20"/>
          <w:shd w:val="clear" w:color="auto" w:fill="FFFFFF"/>
        </w:rPr>
        <w:t>Организует учебно-воспитательную, м</w:t>
      </w:r>
      <w:r>
        <w:rPr>
          <w:b w:val="0"/>
          <w:color w:val="000000"/>
          <w:sz w:val="20"/>
          <w:szCs w:val="20"/>
          <w:shd w:val="clear" w:color="auto" w:fill="FFFFFF"/>
        </w:rPr>
        <w:t>етодическую, культурно-массовую</w:t>
      </w:r>
      <w:r w:rsidRPr="006A7DB5">
        <w:rPr>
          <w:b w:val="0"/>
          <w:color w:val="000000"/>
          <w:sz w:val="20"/>
          <w:szCs w:val="20"/>
          <w:shd w:val="clear" w:color="auto" w:fill="FFFFFF"/>
        </w:rPr>
        <w:t xml:space="preserve"> работу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6A7DB5">
        <w:rPr>
          <w:b w:val="0"/>
          <w:color w:val="000000"/>
          <w:sz w:val="20"/>
          <w:szCs w:val="20"/>
          <w:shd w:val="clear" w:color="auto" w:fill="FFFFFF"/>
        </w:rPr>
        <w:t>. Составляет расписание учебных занятий и других видов учебной и воспитательной  деятельности.</w:t>
      </w:r>
    </w:p>
    <w:p w:rsidR="00BD0A65" w:rsidRDefault="000014AE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Совместно с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методическим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советом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 и общественными организациями осуществляет разработку, утверждение и реализацию программ развития, образовательной программы</w:t>
      </w:r>
      <w:r>
        <w:rPr>
          <w:b w:val="0"/>
          <w:color w:val="000000"/>
          <w:sz w:val="20"/>
          <w:szCs w:val="20"/>
          <w:shd w:val="clear" w:color="auto" w:fill="FFFFFF"/>
        </w:rPr>
        <w:t>, 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става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учебных планов и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программ</w:t>
      </w:r>
      <w:r>
        <w:rPr>
          <w:b w:val="0"/>
          <w:color w:val="000000"/>
          <w:sz w:val="20"/>
          <w:szCs w:val="20"/>
          <w:shd w:val="clear" w:color="auto" w:fill="FFFFFF"/>
        </w:rPr>
        <w:t>,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правил внутреннего трудового распорядка</w:t>
      </w:r>
      <w:r w:rsidRPr="000014AE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чреждения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, локальных нормативных актов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0014AE" w:rsidRDefault="00BD7457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>Организует и координирует реализацию мер по повышению мотивации ра</w:t>
      </w:r>
      <w:r w:rsidR="00F0771D">
        <w:rPr>
          <w:b w:val="0"/>
          <w:color w:val="000000"/>
          <w:sz w:val="20"/>
          <w:szCs w:val="20"/>
          <w:shd w:val="clear" w:color="auto" w:fill="FFFFFF"/>
        </w:rPr>
        <w:t xml:space="preserve">ботников к качественному труду и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повышению престижности труда в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чреждении, рационализации управления и укреплению дисциплины труда.</w:t>
      </w:r>
      <w:r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Создает условия, обеспечивающие участие работников в управлении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чреждением.</w:t>
      </w:r>
      <w:r w:rsidRPr="00BD7457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Планирует, координирует и контролирует работу педагогических работников.</w:t>
      </w:r>
    </w:p>
    <w:p w:rsidR="000014AE" w:rsidRDefault="0068511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Разрабатывает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 локальные нормативные акты</w:t>
      </w:r>
      <w:r>
        <w:rPr>
          <w:b w:val="0"/>
          <w:color w:val="000000"/>
          <w:sz w:val="20"/>
          <w:szCs w:val="20"/>
          <w:shd w:val="clear" w:color="auto" w:fill="FFFFFF"/>
        </w:rPr>
        <w:t>, регулирующие деятельность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811457">
        <w:rPr>
          <w:b w:val="0"/>
          <w:color w:val="000000"/>
          <w:sz w:val="20"/>
          <w:szCs w:val="20"/>
          <w:shd w:val="clear" w:color="auto" w:fill="FFFFFF"/>
        </w:rPr>
        <w:t>У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ч</w:t>
      </w:r>
      <w:r>
        <w:rPr>
          <w:b w:val="0"/>
          <w:color w:val="000000"/>
          <w:sz w:val="20"/>
          <w:szCs w:val="20"/>
          <w:shd w:val="clear" w:color="auto" w:fill="FFFFFF"/>
        </w:rPr>
        <w:t>реждения</w:t>
      </w:r>
      <w:r w:rsidR="00BD7457" w:rsidRPr="009569F5">
        <w:rPr>
          <w:b w:val="0"/>
          <w:color w:val="000000"/>
          <w:sz w:val="20"/>
          <w:szCs w:val="20"/>
          <w:shd w:val="clear" w:color="auto" w:fill="FFFFFF"/>
        </w:rPr>
        <w:t>.</w:t>
      </w:r>
      <w:r w:rsidR="0036275A" w:rsidRPr="0036275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BD7457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и, их заменяющими), гражданами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36275A" w:rsidRDefault="009569F5" w:rsidP="00D12D7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Содействует деятельности 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педагогических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>, психологических организаций и методических объединений, общественных (в том числе дет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ских и молодежных) организаций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36275A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41F6E" w:rsidRPr="00B3249F" w:rsidRDefault="00A3603A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6A7436" w:rsidRPr="004A2948" w:rsidRDefault="00685115" w:rsidP="004A294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Заместитель д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иректор</w:t>
      </w:r>
      <w:r>
        <w:rPr>
          <w:b w:val="0"/>
          <w:color w:val="000000"/>
          <w:sz w:val="20"/>
          <w:szCs w:val="20"/>
          <w:shd w:val="clear" w:color="auto" w:fill="FFFFFF"/>
        </w:rPr>
        <w:t>а по УВР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несет ответственность за охрану жизни и здоровья обучающихся, родителей (лиц, их заменяющих) и работников Учреждения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, обязан немедленно сообщать </w:t>
      </w:r>
      <w:r>
        <w:rPr>
          <w:b w:val="0"/>
          <w:color w:val="000000"/>
          <w:sz w:val="20"/>
          <w:szCs w:val="20"/>
          <w:shd w:val="clear" w:color="auto" w:fill="FFFFFF"/>
        </w:rPr>
        <w:t>директору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о любом несчастном случае, а также о ситуации, которая создает угрозу жизни и здоровью людей.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 xml:space="preserve"> Несёт ответственность за с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облюдение прав и </w:t>
      </w:r>
      <w:proofErr w:type="gramStart"/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свобод</w:t>
      </w:r>
      <w:proofErr w:type="gramEnd"/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обучающихся и работников Учреждения в соответствии с законод</w:t>
      </w:r>
      <w:r w:rsidR="00CB35DD" w:rsidRPr="004A2948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3249F" w:rsidRDefault="006A7436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учет и хранение документации,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о</w:t>
      </w:r>
      <w:r>
        <w:rPr>
          <w:b w:val="0"/>
          <w:color w:val="000000"/>
          <w:sz w:val="20"/>
          <w:szCs w:val="20"/>
          <w:shd w:val="clear" w:color="auto" w:fill="FFFFFF"/>
        </w:rPr>
        <w:t>беспечивает пред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о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ставление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директору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 xml:space="preserve">Учреждения текущего и ежегодного отчета учебно-воспитательной 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деятельности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>У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чреждения. </w:t>
      </w:r>
    </w:p>
    <w:p w:rsidR="004A2948" w:rsidRPr="002A070F" w:rsidRDefault="004A2948" w:rsidP="002A070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Несёт ответственность за неразглашение </w:t>
      </w:r>
      <w:r w:rsidR="002A070F">
        <w:rPr>
          <w:b w:val="0"/>
          <w:color w:val="000000"/>
          <w:sz w:val="20"/>
          <w:szCs w:val="20"/>
          <w:shd w:val="clear" w:color="auto" w:fill="FFFFFF"/>
        </w:rPr>
        <w:t>персональных данных детей, родителей (лиц, их заменяющих), работников Учреждения.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 xml:space="preserve"> Обработка персональных данных должна ограничиваться достижением конкретных, заранее определенных и законных целей</w:t>
      </w:r>
      <w:r w:rsidR="00D81586">
        <w:rPr>
          <w:b w:val="0"/>
          <w:color w:val="000000"/>
          <w:sz w:val="20"/>
          <w:szCs w:val="20"/>
          <w:shd w:val="clear" w:color="auto" w:fill="FFFFFF"/>
        </w:rPr>
        <w:t xml:space="preserve"> в</w:t>
      </w:r>
      <w:r w:rsidR="00D81586" w:rsidRPr="00D8158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81586" w:rsidRPr="004A2948">
        <w:rPr>
          <w:b w:val="0"/>
          <w:color w:val="000000"/>
          <w:sz w:val="20"/>
          <w:szCs w:val="20"/>
          <w:shd w:val="clear" w:color="auto" w:fill="FFFFFF"/>
        </w:rPr>
        <w:t xml:space="preserve">соответствии с законодательством </w:t>
      </w:r>
      <w:r w:rsidR="00D81586" w:rsidRPr="004A2948">
        <w:rPr>
          <w:b w:val="0"/>
          <w:color w:val="000000"/>
          <w:sz w:val="20"/>
          <w:szCs w:val="20"/>
          <w:shd w:val="clear" w:color="auto" w:fill="FFFFFF"/>
        </w:rPr>
        <w:lastRenderedPageBreak/>
        <w:t>Российской Федерации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>. Не допускается обработка персональных данных, несовместимая с целями сбора персональных данных.</w:t>
      </w:r>
    </w:p>
    <w:p w:rsidR="00B3249F" w:rsidRPr="00B3249F" w:rsidRDefault="00B3249F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Учредителем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письменного объяснения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с соблюдением сроков, установленных Трудовым кодексом РФ.</w:t>
      </w:r>
    </w:p>
    <w:p w:rsidR="00F52AC4" w:rsidRPr="00B3249F" w:rsidRDefault="00685115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Заместитель д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иректор</w:t>
      </w:r>
      <w:r>
        <w:rPr>
          <w:b w:val="0"/>
          <w:color w:val="000000"/>
          <w:sz w:val="20"/>
          <w:szCs w:val="20"/>
          <w:shd w:val="clear" w:color="auto" w:fill="FFFFFF"/>
        </w:rPr>
        <w:t>а по УВР</w:t>
      </w:r>
      <w:r w:rsidR="00F52AC4">
        <w:rPr>
          <w:b w:val="0"/>
          <w:color w:val="000000"/>
          <w:sz w:val="20"/>
          <w:szCs w:val="20"/>
          <w:shd w:val="clear" w:color="auto" w:fill="FFFFFF"/>
        </w:rPr>
        <w:t xml:space="preserve"> несёт материальную ответственность за вверенное ему имущество.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685115">
        <w:rPr>
          <w:b w:val="0"/>
          <w:color w:val="000000"/>
          <w:sz w:val="20"/>
          <w:szCs w:val="20"/>
          <w:shd w:val="clear" w:color="auto" w:fill="FFFFFF"/>
        </w:rPr>
        <w:t xml:space="preserve">Заместитель директора по УВР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имеет право на 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Pr="000C1537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раво на защиту профессиональной чести и достоинства, на справедливое и объективное </w:t>
      </w:r>
      <w:r w:rsidR="007C0FC7" w:rsidRPr="000C1537">
        <w:rPr>
          <w:b w:val="0"/>
          <w:color w:val="000000"/>
          <w:sz w:val="20"/>
          <w:szCs w:val="20"/>
          <w:shd w:val="clear" w:color="auto" w:fill="FFFFFF"/>
        </w:rPr>
        <w:t>расследование нарушения норм профессиональной этики.</w:t>
      </w:r>
    </w:p>
    <w:p w:rsidR="00DA02ED" w:rsidRPr="000C1537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0C1537">
        <w:rPr>
          <w:b w:val="0"/>
          <w:color w:val="000000"/>
          <w:sz w:val="20"/>
          <w:szCs w:val="20"/>
          <w:shd w:val="clear" w:color="auto" w:fill="FFFFFF"/>
        </w:rPr>
        <w:t>4.4</w:t>
      </w:r>
      <w:r w:rsidR="00DA02ED" w:rsidRPr="000C1537">
        <w:rPr>
          <w:b w:val="0"/>
          <w:color w:val="000000"/>
          <w:sz w:val="20"/>
          <w:szCs w:val="20"/>
          <w:shd w:val="clear" w:color="auto" w:fill="FFFFFF"/>
        </w:rPr>
        <w:t>. Право на ежегодный основной удлиненный оплачиваемый отпуск.</w:t>
      </w:r>
    </w:p>
    <w:p w:rsid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0C1537">
        <w:rPr>
          <w:b w:val="0"/>
          <w:color w:val="000000"/>
          <w:sz w:val="20"/>
          <w:szCs w:val="20"/>
          <w:shd w:val="clear" w:color="auto" w:fill="FFFFFF"/>
        </w:rPr>
        <w:t>4.5</w:t>
      </w:r>
      <w:r w:rsidR="00DA02ED" w:rsidRPr="000C1537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0C1537">
        <w:rPr>
          <w:b w:val="0"/>
          <w:color w:val="000000"/>
          <w:sz w:val="20"/>
          <w:szCs w:val="20"/>
          <w:shd w:val="clear" w:color="auto" w:fill="FFFFFF"/>
        </w:rPr>
        <w:t>Право н</w:t>
      </w:r>
      <w:r w:rsidR="000C1537"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 w:rsidR="000C1537"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="000C1537"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C1537"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="000C1537" w:rsidRPr="00EE763B">
        <w:rPr>
          <w:b w:val="0"/>
          <w:color w:val="000000"/>
          <w:sz w:val="20"/>
          <w:szCs w:val="20"/>
          <w:shd w:val="clear" w:color="auto" w:fill="FFFFFF"/>
        </w:rPr>
        <w:t>трудоспособности</w:t>
      </w:r>
      <w:r w:rsidR="00DA02ED" w:rsidRPr="000C1537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D26609" w:rsidRPr="00D26609" w:rsidRDefault="00B072E7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Pr="00D2660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т</w:t>
      </w:r>
      <w:r w:rsidR="00CB35DD" w:rsidRPr="00CB35D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B35DD" w:rsidRPr="00D26609">
        <w:rPr>
          <w:b w:val="0"/>
          <w:color w:val="000000"/>
          <w:sz w:val="20"/>
          <w:szCs w:val="20"/>
          <w:shd w:val="clear" w:color="auto" w:fill="FFFFFF"/>
        </w:rPr>
        <w:t xml:space="preserve">руководителей и специалистов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структурных подразделений Учредителя</w:t>
      </w:r>
      <w:r w:rsidR="00CB35DD" w:rsidRPr="006E7DF3">
        <w:rPr>
          <w:b w:val="0"/>
          <w:color w:val="000000"/>
          <w:sz w:val="20"/>
          <w:szCs w:val="20"/>
          <w:shd w:val="clear" w:color="auto" w:fill="FFFFFF"/>
        </w:rPr>
        <w:t>, на которые возложен контроль над деятельностью Учреждения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, необходимую для осуществления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руководства Учреждением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690392" w:rsidRDefault="00690392" w:rsidP="00690392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Pr="00E2659F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CB35DD" w:rsidRDefault="00CB35DD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3B3852" w:rsidRDefault="003B3852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447C0" w:rsidRPr="00C02B64" w:rsidRDefault="005447C0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67705" w:rsidRPr="00D67705" w:rsidRDefault="00D67705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A1"/>
    <w:multiLevelType w:val="multilevel"/>
    <w:tmpl w:val="18BAE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85C06"/>
    <w:multiLevelType w:val="multilevel"/>
    <w:tmpl w:val="3E3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7350C09"/>
    <w:multiLevelType w:val="multilevel"/>
    <w:tmpl w:val="AA68C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014AE"/>
    <w:rsid w:val="00012B51"/>
    <w:rsid w:val="00040E56"/>
    <w:rsid w:val="0007251A"/>
    <w:rsid w:val="000B2079"/>
    <w:rsid w:val="000B2119"/>
    <w:rsid w:val="000C1537"/>
    <w:rsid w:val="000D77CE"/>
    <w:rsid w:val="000E754A"/>
    <w:rsid w:val="000F4508"/>
    <w:rsid w:val="001635D6"/>
    <w:rsid w:val="001702E4"/>
    <w:rsid w:val="001837A5"/>
    <w:rsid w:val="001978D8"/>
    <w:rsid w:val="001B554E"/>
    <w:rsid w:val="002653CE"/>
    <w:rsid w:val="00273209"/>
    <w:rsid w:val="002A070F"/>
    <w:rsid w:val="00351B89"/>
    <w:rsid w:val="0036275A"/>
    <w:rsid w:val="00386D8A"/>
    <w:rsid w:val="00395EB6"/>
    <w:rsid w:val="003A610A"/>
    <w:rsid w:val="003B25DE"/>
    <w:rsid w:val="003B3852"/>
    <w:rsid w:val="003C38F3"/>
    <w:rsid w:val="00493487"/>
    <w:rsid w:val="00493F86"/>
    <w:rsid w:val="004A2948"/>
    <w:rsid w:val="004B517C"/>
    <w:rsid w:val="004F78FD"/>
    <w:rsid w:val="00506856"/>
    <w:rsid w:val="00521110"/>
    <w:rsid w:val="005431CB"/>
    <w:rsid w:val="005447C0"/>
    <w:rsid w:val="0055551A"/>
    <w:rsid w:val="00577ABB"/>
    <w:rsid w:val="005872C6"/>
    <w:rsid w:val="0064703C"/>
    <w:rsid w:val="00662B2A"/>
    <w:rsid w:val="00685115"/>
    <w:rsid w:val="00690392"/>
    <w:rsid w:val="006A7436"/>
    <w:rsid w:val="006A7DB5"/>
    <w:rsid w:val="006C4C56"/>
    <w:rsid w:val="006C55A5"/>
    <w:rsid w:val="006E727A"/>
    <w:rsid w:val="006E7DF3"/>
    <w:rsid w:val="007447F1"/>
    <w:rsid w:val="00744EAC"/>
    <w:rsid w:val="007A4884"/>
    <w:rsid w:val="007B06AA"/>
    <w:rsid w:val="007C0FC7"/>
    <w:rsid w:val="007E11D2"/>
    <w:rsid w:val="00811457"/>
    <w:rsid w:val="008753CE"/>
    <w:rsid w:val="0089046E"/>
    <w:rsid w:val="008F7AB9"/>
    <w:rsid w:val="00936C56"/>
    <w:rsid w:val="009569F5"/>
    <w:rsid w:val="00977B6C"/>
    <w:rsid w:val="009D0D54"/>
    <w:rsid w:val="00A110ED"/>
    <w:rsid w:val="00A3603A"/>
    <w:rsid w:val="00A4392A"/>
    <w:rsid w:val="00A84FF2"/>
    <w:rsid w:val="00AC24A8"/>
    <w:rsid w:val="00AC2752"/>
    <w:rsid w:val="00AE2A44"/>
    <w:rsid w:val="00B00C7A"/>
    <w:rsid w:val="00B072E7"/>
    <w:rsid w:val="00B3249F"/>
    <w:rsid w:val="00B41F6E"/>
    <w:rsid w:val="00BD0A65"/>
    <w:rsid w:val="00BD7457"/>
    <w:rsid w:val="00C02B64"/>
    <w:rsid w:val="00C056D4"/>
    <w:rsid w:val="00C0764F"/>
    <w:rsid w:val="00C82F5A"/>
    <w:rsid w:val="00CB35DD"/>
    <w:rsid w:val="00CB4603"/>
    <w:rsid w:val="00CB4F0E"/>
    <w:rsid w:val="00CB6579"/>
    <w:rsid w:val="00D032E8"/>
    <w:rsid w:val="00D12D73"/>
    <w:rsid w:val="00D26609"/>
    <w:rsid w:val="00D41F38"/>
    <w:rsid w:val="00D67705"/>
    <w:rsid w:val="00D81586"/>
    <w:rsid w:val="00DA01DE"/>
    <w:rsid w:val="00DA02ED"/>
    <w:rsid w:val="00DA0991"/>
    <w:rsid w:val="00DA3BBC"/>
    <w:rsid w:val="00E2659F"/>
    <w:rsid w:val="00EC2DE6"/>
    <w:rsid w:val="00EE5D67"/>
    <w:rsid w:val="00F0771D"/>
    <w:rsid w:val="00F52AC4"/>
    <w:rsid w:val="00F54447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DD1D2220AF2C60A3A5D19A0671E8B657C28A05D7ED5776286A65NAx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2014-07-04T09:21:00Z</cp:lastPrinted>
  <dcterms:created xsi:type="dcterms:W3CDTF">2014-06-03T09:14:00Z</dcterms:created>
  <dcterms:modified xsi:type="dcterms:W3CDTF">2016-08-22T12:48:00Z</dcterms:modified>
</cp:coreProperties>
</file>